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4361" w:type="dxa"/>
        <w:tblLook w:val="01E0"/>
      </w:tblPr>
      <w:tblGrid>
        <w:gridCol w:w="10915"/>
      </w:tblGrid>
      <w:tr w:rsidR="009523BB" w:rsidTr="009523BB">
        <w:tc>
          <w:tcPr>
            <w:tcW w:w="10915" w:type="dxa"/>
          </w:tcPr>
          <w:p w:rsidR="009523BB" w:rsidRPr="009523BB" w:rsidRDefault="009523BB" w:rsidP="009C450F">
            <w:pPr>
              <w:ind w:left="3010" w:hanging="3010"/>
              <w:jc w:val="right"/>
            </w:pPr>
            <w:r w:rsidRPr="009523BB">
              <w:t>Утверждаю:</w:t>
            </w:r>
          </w:p>
          <w:p w:rsidR="009523BB" w:rsidRPr="009523BB" w:rsidRDefault="009523BB" w:rsidP="009C450F">
            <w:pPr>
              <w:ind w:left="3010" w:hanging="3010"/>
              <w:jc w:val="right"/>
            </w:pPr>
            <w:r w:rsidRPr="009523BB">
              <w:t xml:space="preserve">Директор МБОУ «Верхне-Кубинская школа </w:t>
            </w:r>
          </w:p>
          <w:p w:rsidR="009523BB" w:rsidRPr="009523BB" w:rsidRDefault="009523BB" w:rsidP="009C450F">
            <w:pPr>
              <w:ind w:left="3010" w:hanging="3010"/>
              <w:jc w:val="right"/>
            </w:pPr>
            <w:r w:rsidRPr="009523BB">
              <w:t>С.А.Клевцов</w:t>
            </w:r>
          </w:p>
          <w:p w:rsidR="009523BB" w:rsidRPr="009523BB" w:rsidRDefault="00D57E7F" w:rsidP="009C450F">
            <w:pPr>
              <w:ind w:left="3010" w:hanging="3010"/>
              <w:jc w:val="right"/>
            </w:pPr>
            <w:r>
              <w:t>Приказ № 118</w:t>
            </w:r>
            <w:r w:rsidR="009523BB" w:rsidRPr="009523BB">
              <w:t xml:space="preserve"> от 23.12.2019г.</w:t>
            </w:r>
          </w:p>
          <w:p w:rsidR="009523BB" w:rsidRPr="0077500B" w:rsidRDefault="009523BB" w:rsidP="009C450F">
            <w:pPr>
              <w:ind w:left="3010" w:hanging="3010"/>
              <w:jc w:val="right"/>
              <w:rPr>
                <w:sz w:val="22"/>
                <w:szCs w:val="22"/>
              </w:rPr>
            </w:pPr>
          </w:p>
        </w:tc>
      </w:tr>
    </w:tbl>
    <w:p w:rsidR="007C0C62" w:rsidRDefault="007C0C62" w:rsidP="007C0C62">
      <w:pPr>
        <w:pStyle w:val="2"/>
      </w:pPr>
    </w:p>
    <w:p w:rsidR="009C450F" w:rsidRPr="005B5240" w:rsidRDefault="000C5542" w:rsidP="000C5542">
      <w:pPr>
        <w:ind w:right="57"/>
      </w:pPr>
      <w:r w:rsidRPr="005B5240">
        <w:t xml:space="preserve">План по улучшению </w:t>
      </w:r>
      <w:proofErr w:type="gramStart"/>
      <w:r w:rsidRPr="005B5240">
        <w:t xml:space="preserve">качества </w:t>
      </w:r>
      <w:r w:rsidR="005B5240" w:rsidRPr="005B5240">
        <w:t>условий осуществления деятельности образовательной организации</w:t>
      </w:r>
      <w:proofErr w:type="gramEnd"/>
      <w:r w:rsidRPr="005B5240">
        <w:t xml:space="preserve"> </w:t>
      </w:r>
    </w:p>
    <w:p w:rsidR="005B5240" w:rsidRDefault="005B5240" w:rsidP="000C5542">
      <w:pPr>
        <w:ind w:right="57"/>
        <w:rPr>
          <w:sz w:val="24"/>
          <w:szCs w:val="24"/>
        </w:rPr>
      </w:pPr>
    </w:p>
    <w:p w:rsidR="005B5240" w:rsidRDefault="005B5240" w:rsidP="005B5240">
      <w:pPr>
        <w:tabs>
          <w:tab w:val="left" w:pos="3105"/>
        </w:tabs>
        <w:jc w:val="both"/>
      </w:pPr>
      <w:r w:rsidRPr="00662948">
        <w:t xml:space="preserve">Настоящий план мероприятий по улучшению качества </w:t>
      </w:r>
      <w:r w:rsidRPr="005B5240">
        <w:t>осуществления деятельности образовательной организации муниципального</w:t>
      </w:r>
      <w:r w:rsidRPr="00662948">
        <w:t xml:space="preserve"> бюджетного </w:t>
      </w:r>
      <w:r>
        <w:t xml:space="preserve">общеобразовательного </w:t>
      </w:r>
      <w:r w:rsidRPr="00662948">
        <w:t>учреждения «В</w:t>
      </w:r>
      <w:r>
        <w:t>ерхне-Кубинская школа</w:t>
      </w:r>
      <w:r w:rsidRPr="00662948">
        <w:t>» по результатам независимой оценки качества образования, проведенной в 201</w:t>
      </w:r>
      <w:r>
        <w:t>9</w:t>
      </w:r>
      <w:r w:rsidRPr="00662948">
        <w:t xml:space="preserve"> году (далее План) разработан по итогам Независимой оценки качества образовательной деятельности организаций, осуществляющих образовательную деятельность.</w:t>
      </w:r>
    </w:p>
    <w:p w:rsidR="007C0C62" w:rsidRDefault="007C0C62" w:rsidP="007C0C62"/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812"/>
        <w:gridCol w:w="4678"/>
        <w:gridCol w:w="2268"/>
        <w:gridCol w:w="2552"/>
      </w:tblGrid>
      <w:tr w:rsidR="003A62A8" w:rsidRPr="000C5542" w:rsidTr="006D3B82">
        <w:trPr>
          <w:trHeight w:val="165"/>
          <w:tblHeader/>
        </w:trPr>
        <w:tc>
          <w:tcPr>
            <w:tcW w:w="709" w:type="dxa"/>
            <w:vAlign w:val="center"/>
          </w:tcPr>
          <w:p w:rsidR="003A62A8" w:rsidRPr="000C5542" w:rsidRDefault="003A62A8" w:rsidP="00E65ABD">
            <w:pPr>
              <w:rPr>
                <w:b/>
                <w:sz w:val="24"/>
                <w:szCs w:val="24"/>
              </w:rPr>
            </w:pPr>
            <w:r w:rsidRPr="000C554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C5542">
              <w:rPr>
                <w:b/>
                <w:sz w:val="24"/>
                <w:szCs w:val="24"/>
              </w:rPr>
              <w:t>п</w:t>
            </w:r>
            <w:proofErr w:type="gramEnd"/>
            <w:r w:rsidRPr="000C554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3A62A8" w:rsidRPr="003A62A8" w:rsidRDefault="003A62A8" w:rsidP="00D7132B">
            <w:pPr>
              <w:tabs>
                <w:tab w:val="left" w:pos="3105"/>
              </w:tabs>
              <w:rPr>
                <w:b/>
                <w:sz w:val="24"/>
                <w:szCs w:val="24"/>
              </w:rPr>
            </w:pPr>
            <w:r w:rsidRPr="003A62A8">
              <w:rPr>
                <w:b/>
                <w:sz w:val="24"/>
                <w:szCs w:val="24"/>
              </w:rPr>
              <w:t>Наименование раздела, мероприятий</w:t>
            </w:r>
          </w:p>
        </w:tc>
        <w:tc>
          <w:tcPr>
            <w:tcW w:w="4678" w:type="dxa"/>
          </w:tcPr>
          <w:p w:rsidR="003A62A8" w:rsidRPr="003A62A8" w:rsidRDefault="003A62A8" w:rsidP="00D7132B">
            <w:pPr>
              <w:tabs>
                <w:tab w:val="left" w:pos="3105"/>
              </w:tabs>
              <w:rPr>
                <w:b/>
                <w:sz w:val="24"/>
                <w:szCs w:val="24"/>
              </w:rPr>
            </w:pPr>
            <w:r w:rsidRPr="003A62A8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A62A8" w:rsidRPr="003A62A8" w:rsidRDefault="003A62A8" w:rsidP="00D7132B">
            <w:pPr>
              <w:tabs>
                <w:tab w:val="left" w:pos="3105"/>
              </w:tabs>
              <w:rPr>
                <w:b/>
                <w:sz w:val="24"/>
                <w:szCs w:val="24"/>
              </w:rPr>
            </w:pPr>
            <w:r w:rsidRPr="003A62A8"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A62A8" w:rsidRPr="003A62A8" w:rsidRDefault="003A62A8" w:rsidP="00D7132B">
            <w:pPr>
              <w:tabs>
                <w:tab w:val="left" w:pos="3105"/>
              </w:tabs>
              <w:rPr>
                <w:b/>
                <w:sz w:val="24"/>
                <w:szCs w:val="24"/>
              </w:rPr>
            </w:pPr>
            <w:r w:rsidRPr="003A62A8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5B5240" w:rsidRPr="000C5542" w:rsidTr="006D3B82">
        <w:tc>
          <w:tcPr>
            <w:tcW w:w="16019" w:type="dxa"/>
            <w:gridSpan w:val="5"/>
            <w:shd w:val="clear" w:color="auto" w:fill="E6E6E6"/>
            <w:vAlign w:val="center"/>
          </w:tcPr>
          <w:p w:rsidR="005B5240" w:rsidRPr="005B5240" w:rsidRDefault="005B5240" w:rsidP="005B5240">
            <w:pPr>
              <w:pStyle w:val="21"/>
              <w:spacing w:after="0" w:line="240" w:lineRule="auto"/>
              <w:jc w:val="center"/>
            </w:pPr>
            <w:r w:rsidRPr="0077500B">
              <w:rPr>
                <w:lang w:val="en-US"/>
              </w:rPr>
              <w:t>I</w:t>
            </w:r>
          </w:p>
          <w:p w:rsidR="005B5240" w:rsidRPr="0077500B" w:rsidRDefault="005B5240" w:rsidP="005B5240">
            <w:pPr>
              <w:pStyle w:val="21"/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1.«Открытость и доступность информации об организации»</w:t>
            </w:r>
          </w:p>
        </w:tc>
      </w:tr>
      <w:tr w:rsidR="003A62A8" w:rsidRPr="000C5542" w:rsidTr="006D3B82">
        <w:tc>
          <w:tcPr>
            <w:tcW w:w="709" w:type="dxa"/>
            <w:vAlign w:val="center"/>
          </w:tcPr>
          <w:p w:rsidR="003A62A8" w:rsidRPr="00B0331C" w:rsidRDefault="003A62A8" w:rsidP="00E65ABD">
            <w:r w:rsidRPr="00B0331C">
              <w:t>1.1.</w:t>
            </w:r>
          </w:p>
        </w:tc>
        <w:tc>
          <w:tcPr>
            <w:tcW w:w="5812" w:type="dxa"/>
          </w:tcPr>
          <w:p w:rsidR="003A62A8" w:rsidRDefault="003A62A8" w:rsidP="000532BD">
            <w:pPr>
              <w:tabs>
                <w:tab w:val="left" w:pos="3105"/>
              </w:tabs>
              <w:jc w:val="both"/>
            </w:pPr>
            <w:r>
              <w:t xml:space="preserve">Привести в соответствие информацию о деятельности </w:t>
            </w:r>
            <w:r>
              <w:t xml:space="preserve">образовательной </w:t>
            </w:r>
            <w:r>
              <w:t>организации, размещенной на</w:t>
            </w:r>
            <w:r>
              <w:t xml:space="preserve"> информационных стендах в помещениях организации</w:t>
            </w:r>
            <w:r w:rsidR="000532BD">
              <w:t>:</w:t>
            </w:r>
          </w:p>
          <w:p w:rsidR="000532BD" w:rsidRDefault="000532BD" w:rsidP="000532BD">
            <w:pPr>
              <w:tabs>
                <w:tab w:val="left" w:pos="3105"/>
              </w:tabs>
              <w:jc w:val="left"/>
            </w:pPr>
            <w:r>
              <w:t>- об учебных планах реализуемых образовательных программ;</w:t>
            </w:r>
          </w:p>
          <w:p w:rsidR="000532BD" w:rsidRDefault="000532BD" w:rsidP="000532BD">
            <w:pPr>
              <w:tabs>
                <w:tab w:val="left" w:pos="3105"/>
              </w:tabs>
              <w:jc w:val="left"/>
            </w:pPr>
            <w:r>
              <w:t xml:space="preserve">- о руководителе образовательной </w:t>
            </w:r>
            <w:r>
              <w:t>организации</w:t>
            </w:r>
            <w:r>
              <w:t>, его заместителях</w:t>
            </w:r>
            <w:r w:rsidR="006D3B82">
              <w:t>; контактные телефоны; адреса электронной почты</w:t>
            </w:r>
          </w:p>
        </w:tc>
        <w:tc>
          <w:tcPr>
            <w:tcW w:w="4678" w:type="dxa"/>
          </w:tcPr>
          <w:p w:rsidR="003A62A8" w:rsidRDefault="003A62A8" w:rsidP="00D7132B">
            <w:pPr>
              <w:tabs>
                <w:tab w:val="left" w:pos="3105"/>
              </w:tabs>
              <w:jc w:val="both"/>
            </w:pPr>
            <w:r>
              <w:t>Декабрь 2019 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A62A8" w:rsidRDefault="006D3B82" w:rsidP="006D3B82">
            <w:pPr>
              <w:tabs>
                <w:tab w:val="left" w:pos="3105"/>
              </w:tabs>
              <w:jc w:val="left"/>
            </w:pPr>
            <w:r>
              <w:t>Д</w:t>
            </w:r>
            <w:r w:rsidR="003A62A8">
              <w:t>иректор</w:t>
            </w:r>
            <w:r>
              <w:t>, зам. директора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A62A8" w:rsidRDefault="003A62A8" w:rsidP="00B0331C">
            <w:pPr>
              <w:tabs>
                <w:tab w:val="left" w:pos="3105"/>
              </w:tabs>
              <w:jc w:val="left"/>
            </w:pPr>
            <w:r>
              <w:t xml:space="preserve">Наличие на </w:t>
            </w:r>
            <w:r w:rsidR="006D3B82">
              <w:t xml:space="preserve">информационных стендах полной </w:t>
            </w:r>
            <w:r>
              <w:t xml:space="preserve">информации </w:t>
            </w:r>
          </w:p>
        </w:tc>
      </w:tr>
      <w:tr w:rsidR="003A62A8" w:rsidRPr="000C5542" w:rsidTr="006D3B82">
        <w:tc>
          <w:tcPr>
            <w:tcW w:w="709" w:type="dxa"/>
            <w:vAlign w:val="center"/>
          </w:tcPr>
          <w:p w:rsidR="003A62A8" w:rsidRPr="00B0331C" w:rsidRDefault="003A62A8" w:rsidP="00E65ABD">
            <w:r w:rsidRPr="00B0331C">
              <w:t>1.2.</w:t>
            </w:r>
          </w:p>
        </w:tc>
        <w:tc>
          <w:tcPr>
            <w:tcW w:w="5812" w:type="dxa"/>
          </w:tcPr>
          <w:p w:rsidR="003A62A8" w:rsidRDefault="003A62A8" w:rsidP="006D3B82">
            <w:pPr>
              <w:jc w:val="left"/>
            </w:pPr>
            <w:r w:rsidRPr="006D3B82">
              <w:t xml:space="preserve">Обеспечить наличие и функционирование на официальном сайте образовательной </w:t>
            </w:r>
            <w:r w:rsidRPr="006D3B82">
              <w:t>организации</w:t>
            </w:r>
            <w:r w:rsidRPr="006D3B82">
              <w:t xml:space="preserve"> информации о дистанционных способах взаимодействия с получателями образовательных услуг</w:t>
            </w:r>
            <w:r w:rsidR="006D3B82">
              <w:t>, в частности:</w:t>
            </w:r>
          </w:p>
          <w:p w:rsidR="006D3B82" w:rsidRPr="006D3B82" w:rsidRDefault="006D3B82" w:rsidP="006D3B82">
            <w:pPr>
              <w:jc w:val="left"/>
            </w:pPr>
            <w:r>
              <w:t>- раздела «Часто задаваемые вопросы»</w:t>
            </w:r>
          </w:p>
        </w:tc>
        <w:tc>
          <w:tcPr>
            <w:tcW w:w="4678" w:type="dxa"/>
          </w:tcPr>
          <w:p w:rsidR="003A62A8" w:rsidRDefault="003A62A8" w:rsidP="00D7132B">
            <w:pPr>
              <w:tabs>
                <w:tab w:val="left" w:pos="3105"/>
              </w:tabs>
              <w:jc w:val="both"/>
            </w:pPr>
            <w:r>
              <w:t>Декабрь 2019 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A62A8" w:rsidRPr="00B0331C" w:rsidRDefault="006D3B82" w:rsidP="006D3B82">
            <w:pPr>
              <w:tabs>
                <w:tab w:val="left" w:pos="3105"/>
              </w:tabs>
              <w:jc w:val="left"/>
            </w:pPr>
            <w:r w:rsidRPr="00B0331C">
              <w:t>Директор, ответственный за работу с сайтом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A62A8" w:rsidRDefault="00B0331C" w:rsidP="00B0331C">
            <w:pPr>
              <w:jc w:val="left"/>
            </w:pPr>
            <w:r>
              <w:t>Внесение изменений на сайт, создание раздела «Обратная связь»</w:t>
            </w:r>
            <w:r w:rsidR="006D3B82">
              <w:t xml:space="preserve"> </w:t>
            </w:r>
          </w:p>
          <w:p w:rsidR="009523BB" w:rsidRDefault="009523BB" w:rsidP="00B0331C">
            <w:pPr>
              <w:jc w:val="left"/>
            </w:pPr>
          </w:p>
          <w:p w:rsidR="009523BB" w:rsidRDefault="009523BB" w:rsidP="00B0331C">
            <w:pPr>
              <w:jc w:val="left"/>
            </w:pPr>
          </w:p>
          <w:p w:rsidR="009523BB" w:rsidRDefault="009523BB" w:rsidP="00B0331C">
            <w:pPr>
              <w:jc w:val="left"/>
            </w:pPr>
          </w:p>
          <w:p w:rsidR="009523BB" w:rsidRDefault="009523BB" w:rsidP="00B0331C">
            <w:pPr>
              <w:jc w:val="left"/>
              <w:rPr>
                <w:sz w:val="24"/>
                <w:szCs w:val="24"/>
              </w:rPr>
            </w:pPr>
          </w:p>
        </w:tc>
      </w:tr>
      <w:tr w:rsidR="00B0331C" w:rsidRPr="000C5542" w:rsidTr="007C6212">
        <w:tc>
          <w:tcPr>
            <w:tcW w:w="16019" w:type="dxa"/>
            <w:gridSpan w:val="5"/>
            <w:shd w:val="clear" w:color="auto" w:fill="E6E6E6"/>
            <w:vAlign w:val="center"/>
          </w:tcPr>
          <w:p w:rsidR="00B0331C" w:rsidRPr="009523BB" w:rsidRDefault="00B0331C" w:rsidP="00B0331C">
            <w:pPr>
              <w:pStyle w:val="21"/>
              <w:spacing w:after="0" w:line="240" w:lineRule="auto"/>
              <w:jc w:val="center"/>
              <w:rPr>
                <w:sz w:val="28"/>
                <w:szCs w:val="28"/>
              </w:rPr>
            </w:pPr>
            <w:r w:rsidRPr="009523BB">
              <w:rPr>
                <w:sz w:val="28"/>
                <w:szCs w:val="28"/>
                <w:lang w:val="en-US"/>
              </w:rPr>
              <w:lastRenderedPageBreak/>
              <w:t>II</w:t>
            </w:r>
            <w:r w:rsidRPr="009523BB">
              <w:rPr>
                <w:sz w:val="28"/>
                <w:szCs w:val="28"/>
              </w:rPr>
              <w:t xml:space="preserve"> «Комфортность условий предоставления услуг, в том числе время ожидания предоставления услуг»</w:t>
            </w:r>
          </w:p>
        </w:tc>
      </w:tr>
      <w:tr w:rsidR="009C450F" w:rsidRPr="000C5542" w:rsidTr="006D3B82">
        <w:tc>
          <w:tcPr>
            <w:tcW w:w="709" w:type="dxa"/>
            <w:vAlign w:val="center"/>
          </w:tcPr>
          <w:p w:rsidR="009C450F" w:rsidRPr="002C6054" w:rsidRDefault="009C450F" w:rsidP="002C6054">
            <w:pPr>
              <w:jc w:val="left"/>
            </w:pPr>
            <w:r w:rsidRPr="002C6054">
              <w:t>2.1.</w:t>
            </w:r>
          </w:p>
        </w:tc>
        <w:tc>
          <w:tcPr>
            <w:tcW w:w="5812" w:type="dxa"/>
          </w:tcPr>
          <w:p w:rsidR="009C450F" w:rsidRPr="002C6054" w:rsidRDefault="00B0331C" w:rsidP="002C6054">
            <w:pPr>
              <w:jc w:val="left"/>
            </w:pPr>
            <w:r w:rsidRPr="002C6054">
              <w:t xml:space="preserve">Обеспечить в организации комфортные условия для предоставления услуг, в частности: </w:t>
            </w:r>
          </w:p>
          <w:p w:rsidR="00B0331C" w:rsidRPr="002C6054" w:rsidRDefault="00B0331C" w:rsidP="002C6054">
            <w:pPr>
              <w:jc w:val="left"/>
            </w:pPr>
            <w:r w:rsidRPr="002C6054">
              <w:t>- комфортной зоны отдыха (ожидания), оборудованной соответствующей мебелью;</w:t>
            </w:r>
          </w:p>
          <w:p w:rsidR="00B0331C" w:rsidRPr="002C6054" w:rsidRDefault="00B0331C" w:rsidP="002C6054">
            <w:pPr>
              <w:jc w:val="left"/>
            </w:pPr>
            <w:r w:rsidRPr="002C6054">
              <w:t>- транспортной доступностью (возможностью доехать до организации на общественном транспорте, наличие парковки);</w:t>
            </w:r>
          </w:p>
          <w:p w:rsidR="00B0331C" w:rsidRPr="002C6054" w:rsidRDefault="00B0331C" w:rsidP="002C6054">
            <w:pPr>
              <w:jc w:val="left"/>
            </w:pPr>
            <w:r w:rsidRPr="002C6054">
              <w:t xml:space="preserve">- доступностью записи на получение услуги </w:t>
            </w:r>
          </w:p>
          <w:p w:rsidR="00B0331C" w:rsidRPr="002C6054" w:rsidRDefault="00B0331C" w:rsidP="002C6054">
            <w:pPr>
              <w:jc w:val="left"/>
            </w:pPr>
          </w:p>
        </w:tc>
        <w:tc>
          <w:tcPr>
            <w:tcW w:w="4678" w:type="dxa"/>
            <w:vAlign w:val="center"/>
          </w:tcPr>
          <w:p w:rsidR="009C450F" w:rsidRPr="002C6054" w:rsidRDefault="00B0331C" w:rsidP="002C6054">
            <w:pPr>
              <w:jc w:val="left"/>
            </w:pPr>
            <w:r w:rsidRPr="002C6054">
              <w:t>Декабрь 2019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450F" w:rsidRPr="002C6054" w:rsidRDefault="002C6054" w:rsidP="002C6054">
            <w:pPr>
              <w:jc w:val="left"/>
            </w:pPr>
            <w:r w:rsidRPr="002C6054">
              <w:t>Д</w:t>
            </w:r>
            <w:r w:rsidRPr="002C6054">
              <w:t>иректор</w:t>
            </w:r>
            <w:r w:rsidRPr="002C6054">
              <w:t>, зам. директора</w:t>
            </w:r>
          </w:p>
        </w:tc>
        <w:tc>
          <w:tcPr>
            <w:tcW w:w="2552" w:type="dxa"/>
          </w:tcPr>
          <w:p w:rsidR="009C450F" w:rsidRPr="002C6054" w:rsidRDefault="002C6054" w:rsidP="002C6054">
            <w:pPr>
              <w:jc w:val="left"/>
            </w:pPr>
            <w:r w:rsidRPr="002C6054">
              <w:t>Наличие условий для приема заявителей, в том числе родителей (законных представителей), обеспечение транспортной доступности</w:t>
            </w:r>
          </w:p>
          <w:p w:rsidR="002C6054" w:rsidRPr="002C6054" w:rsidRDefault="002C6054" w:rsidP="002C6054">
            <w:pPr>
              <w:jc w:val="left"/>
            </w:pPr>
          </w:p>
        </w:tc>
      </w:tr>
      <w:tr w:rsidR="002C6054" w:rsidRPr="000C5542" w:rsidTr="00D059E3">
        <w:tc>
          <w:tcPr>
            <w:tcW w:w="16019" w:type="dxa"/>
            <w:gridSpan w:val="5"/>
            <w:shd w:val="clear" w:color="auto" w:fill="E6E6E6"/>
            <w:vAlign w:val="center"/>
          </w:tcPr>
          <w:p w:rsidR="002C6054" w:rsidRPr="00C87220" w:rsidRDefault="002C6054" w:rsidP="002C6054">
            <w:pPr>
              <w:pStyle w:val="21"/>
              <w:spacing w:after="0" w:line="240" w:lineRule="auto"/>
              <w:jc w:val="center"/>
            </w:pPr>
            <w:r w:rsidRPr="00C87220">
              <w:rPr>
                <w:lang w:val="en-US"/>
              </w:rPr>
              <w:t>III</w:t>
            </w:r>
            <w:r>
              <w:t xml:space="preserve">. </w:t>
            </w:r>
            <w:r>
              <w:rPr>
                <w:sz w:val="28"/>
                <w:szCs w:val="28"/>
              </w:rPr>
              <w:t>«Доступность услуг для инвалидов»</w:t>
            </w:r>
          </w:p>
        </w:tc>
      </w:tr>
      <w:tr w:rsidR="002C6054" w:rsidRPr="000C5542" w:rsidTr="00CD1186">
        <w:tc>
          <w:tcPr>
            <w:tcW w:w="709" w:type="dxa"/>
          </w:tcPr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2.1.</w:t>
            </w:r>
          </w:p>
        </w:tc>
        <w:tc>
          <w:tcPr>
            <w:tcW w:w="5812" w:type="dxa"/>
          </w:tcPr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Оборудовать помещения образовательной организации и прилегающей к ней территории с учетом доступности для инвалидов: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-входные группы пандусами (подъёмными платформами)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-выделенными стоянками для автотранспортных средств инвалидов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-специальными креслами-колясками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-специально оборудованными санитарно-гигиеническими помещениями в организации</w:t>
            </w:r>
          </w:p>
        </w:tc>
        <w:tc>
          <w:tcPr>
            <w:tcW w:w="4678" w:type="dxa"/>
          </w:tcPr>
          <w:p w:rsidR="002C6054" w:rsidRDefault="009523BB" w:rsidP="00D7132B">
            <w:pPr>
              <w:tabs>
                <w:tab w:val="left" w:pos="3105"/>
              </w:tabs>
              <w:jc w:val="both"/>
            </w:pPr>
            <w:r>
              <w:t>Июль 2025</w:t>
            </w:r>
            <w:r w:rsidR="002C6054">
              <w:t xml:space="preserve"> г.</w:t>
            </w:r>
          </w:p>
        </w:tc>
        <w:tc>
          <w:tcPr>
            <w:tcW w:w="2268" w:type="dxa"/>
          </w:tcPr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 xml:space="preserve">Директор </w:t>
            </w:r>
          </w:p>
        </w:tc>
        <w:tc>
          <w:tcPr>
            <w:tcW w:w="2552" w:type="dxa"/>
          </w:tcPr>
          <w:p w:rsidR="002C6054" w:rsidRDefault="002C6054" w:rsidP="002C6054">
            <w:pPr>
              <w:tabs>
                <w:tab w:val="left" w:pos="3105"/>
              </w:tabs>
              <w:jc w:val="left"/>
            </w:pPr>
            <w:r>
              <w:t>Наличие условий для получения образования детьми-инвалидами.</w:t>
            </w:r>
          </w:p>
        </w:tc>
      </w:tr>
      <w:tr w:rsidR="002C6054" w:rsidRPr="000C5542" w:rsidTr="00704D7C">
        <w:tc>
          <w:tcPr>
            <w:tcW w:w="709" w:type="dxa"/>
            <w:tcBorders>
              <w:bottom w:val="single" w:sz="4" w:space="0" w:color="auto"/>
            </w:tcBorders>
          </w:tcPr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2.2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Обеспечить в организации условия доступности, позволяющие инвалидам получать услуги наравне с другими: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-дублировать для инвалидов по слуху и зрению звуковую и зрительную информацию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>-дублировать надписи знаками, выполненными рельефно-точечным шрифтом Брайля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r>
              <w:t xml:space="preserve">-предоставить инвалидам по слуху (слуху и </w:t>
            </w:r>
            <w:r>
              <w:lastRenderedPageBreak/>
              <w:t>зрению) услуги сурдопереводчика (тифлосурдопереводчика)</w:t>
            </w:r>
          </w:p>
          <w:p w:rsidR="009523BB" w:rsidRDefault="009523BB" w:rsidP="00D7132B">
            <w:pPr>
              <w:tabs>
                <w:tab w:val="left" w:pos="3105"/>
              </w:tabs>
              <w:jc w:val="both"/>
            </w:pPr>
            <w:r>
              <w:t>-обеспечить помощью сопровождение инвалидов в помещениях организаций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C6054" w:rsidRDefault="009523BB" w:rsidP="00D7132B">
            <w:pPr>
              <w:tabs>
                <w:tab w:val="left" w:pos="3105"/>
              </w:tabs>
              <w:jc w:val="both"/>
            </w:pPr>
            <w:r>
              <w:lastRenderedPageBreak/>
              <w:t>Июль 2025</w:t>
            </w:r>
            <w:r w:rsidR="002C6054">
              <w:t xml:space="preserve"> г.</w:t>
            </w: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</w:p>
          <w:p w:rsidR="002C6054" w:rsidRDefault="002C6054" w:rsidP="00D7132B">
            <w:pPr>
              <w:tabs>
                <w:tab w:val="left" w:pos="3105"/>
              </w:tabs>
              <w:jc w:val="both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6054" w:rsidRDefault="002C6054" w:rsidP="009523BB">
            <w:pPr>
              <w:tabs>
                <w:tab w:val="left" w:pos="3105"/>
              </w:tabs>
              <w:jc w:val="left"/>
            </w:pPr>
            <w:r>
              <w:t xml:space="preserve">Директор </w:t>
            </w:r>
          </w:p>
          <w:p w:rsidR="002C6054" w:rsidRDefault="002C6054" w:rsidP="009523BB">
            <w:pPr>
              <w:tabs>
                <w:tab w:val="left" w:pos="3105"/>
              </w:tabs>
              <w:jc w:val="left"/>
            </w:pPr>
            <w:r>
              <w:t xml:space="preserve">Ответственные лица за сопровождение инвалидов в </w:t>
            </w:r>
            <w:r>
              <w:t>организации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C6054" w:rsidRDefault="002C6054" w:rsidP="009523BB">
            <w:pPr>
              <w:tabs>
                <w:tab w:val="left" w:pos="3105"/>
              </w:tabs>
              <w:jc w:val="left"/>
            </w:pPr>
            <w:r>
              <w:t>Наличие условий для получения образования детьми-инвалидами</w:t>
            </w:r>
            <w:r w:rsidR="009523BB">
              <w:t>, обеспечение их сопровождения</w:t>
            </w:r>
          </w:p>
        </w:tc>
      </w:tr>
    </w:tbl>
    <w:p w:rsidR="000C5542" w:rsidRPr="000C5542" w:rsidRDefault="000C5542" w:rsidP="000C5542">
      <w:pPr>
        <w:pStyle w:val="21"/>
        <w:spacing w:after="0" w:line="240" w:lineRule="auto"/>
        <w:ind w:firstLine="567"/>
        <w:jc w:val="center"/>
      </w:pPr>
    </w:p>
    <w:p w:rsidR="007C0C62" w:rsidRDefault="007C0C62" w:rsidP="007C0C62"/>
    <w:p w:rsidR="009C450F" w:rsidRDefault="009C450F" w:rsidP="000C5542">
      <w:pPr>
        <w:jc w:val="right"/>
      </w:pPr>
    </w:p>
    <w:p w:rsidR="009C450F" w:rsidRDefault="009C450F" w:rsidP="000C5542">
      <w:pPr>
        <w:jc w:val="right"/>
      </w:pPr>
    </w:p>
    <w:p w:rsidR="009C450F" w:rsidRDefault="009C450F" w:rsidP="000C5542">
      <w:pPr>
        <w:jc w:val="right"/>
      </w:pPr>
    </w:p>
    <w:p w:rsidR="009C450F" w:rsidRDefault="009C450F" w:rsidP="000C5542">
      <w:pPr>
        <w:jc w:val="right"/>
      </w:pPr>
    </w:p>
    <w:sectPr w:rsidR="009C450F" w:rsidSect="009523BB">
      <w:pgSz w:w="16838" w:h="11906" w:orient="landscape"/>
      <w:pgMar w:top="567" w:right="1134" w:bottom="568" w:left="567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248" w:rsidRDefault="00923248" w:rsidP="000C5542">
      <w:r>
        <w:separator/>
      </w:r>
    </w:p>
  </w:endnote>
  <w:endnote w:type="continuationSeparator" w:id="0">
    <w:p w:rsidR="00923248" w:rsidRDefault="00923248" w:rsidP="000C5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248" w:rsidRDefault="00923248" w:rsidP="000C5542">
      <w:r>
        <w:separator/>
      </w:r>
    </w:p>
  </w:footnote>
  <w:footnote w:type="continuationSeparator" w:id="0">
    <w:p w:rsidR="00923248" w:rsidRDefault="00923248" w:rsidP="000C55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C62"/>
    <w:rsid w:val="000532BD"/>
    <w:rsid w:val="000C5542"/>
    <w:rsid w:val="002404DB"/>
    <w:rsid w:val="002B02B7"/>
    <w:rsid w:val="002C6054"/>
    <w:rsid w:val="002E7123"/>
    <w:rsid w:val="003A62A8"/>
    <w:rsid w:val="003C4049"/>
    <w:rsid w:val="005B5240"/>
    <w:rsid w:val="006D3B82"/>
    <w:rsid w:val="007353DD"/>
    <w:rsid w:val="0077500B"/>
    <w:rsid w:val="007C0C62"/>
    <w:rsid w:val="00921CBB"/>
    <w:rsid w:val="00923248"/>
    <w:rsid w:val="009523BB"/>
    <w:rsid w:val="009C450F"/>
    <w:rsid w:val="00B0331C"/>
    <w:rsid w:val="00BC036C"/>
    <w:rsid w:val="00C87220"/>
    <w:rsid w:val="00D57E7F"/>
    <w:rsid w:val="00DD2260"/>
    <w:rsid w:val="00FB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6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C0C62"/>
    <w:pPr>
      <w:keepNext/>
      <w:widowControl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C0C6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7C0C62"/>
    <w:rPr>
      <w:color w:val="0000FF"/>
      <w:u w:val="single"/>
    </w:rPr>
  </w:style>
  <w:style w:type="paragraph" w:styleId="21">
    <w:name w:val="Body Text 2"/>
    <w:basedOn w:val="a"/>
    <w:link w:val="22"/>
    <w:rsid w:val="000C5542"/>
    <w:pPr>
      <w:widowControl/>
      <w:spacing w:after="120" w:line="480" w:lineRule="auto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C5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Символ сноски"/>
    <w:basedOn w:val="a0"/>
    <w:rsid w:val="000C5542"/>
    <w:rPr>
      <w:vertAlign w:val="superscript"/>
    </w:rPr>
  </w:style>
  <w:style w:type="paragraph" w:styleId="a5">
    <w:name w:val="footnote text"/>
    <w:basedOn w:val="a"/>
    <w:link w:val="a6"/>
    <w:rsid w:val="000C5542"/>
    <w:pPr>
      <w:widowControl/>
      <w:suppressAutoHyphens/>
      <w:jc w:val="left"/>
    </w:pPr>
    <w:rPr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0C55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footnote reference"/>
    <w:basedOn w:val="a0"/>
    <w:semiHidden/>
    <w:rsid w:val="000C55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D1300-DD28-49E2-A71B-8A61FD1B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Учитель 2</cp:lastModifiedBy>
  <cp:revision>9</cp:revision>
  <dcterms:created xsi:type="dcterms:W3CDTF">2017-11-01T10:31:00Z</dcterms:created>
  <dcterms:modified xsi:type="dcterms:W3CDTF">2019-12-26T13:06:00Z</dcterms:modified>
</cp:coreProperties>
</file>